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00457C"/>
        <w:tblCellMar>
          <w:left w:w="0" w:type="dxa"/>
          <w:right w:w="0" w:type="dxa"/>
        </w:tblCellMar>
        <w:tblLook w:val="04A0"/>
      </w:tblPr>
      <w:tblGrid>
        <w:gridCol w:w="9026"/>
      </w:tblGrid>
      <w:tr w:rsidR="009849AC" w:rsidRPr="009849AC">
        <w:trPr>
          <w:tblCellSpacing w:w="0" w:type="dxa"/>
        </w:trPr>
        <w:tc>
          <w:tcPr>
            <w:tcW w:w="0" w:type="auto"/>
            <w:shd w:val="clear" w:color="auto" w:fill="00457C"/>
            <w:vAlign w:val="center"/>
            <w:hideMark/>
          </w:tcPr>
          <w:p w:rsidR="009849AC" w:rsidRPr="009849AC" w:rsidRDefault="009849AC" w:rsidP="009849AC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en-GB"/>
              </w:rPr>
            </w:pPr>
          </w:p>
        </w:tc>
      </w:tr>
    </w:tbl>
    <w:p w:rsidR="009849AC" w:rsidRPr="009849AC" w:rsidRDefault="009849AC" w:rsidP="009849A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9849AC" w:rsidRPr="009849AC">
        <w:trPr>
          <w:tblCellSpacing w:w="0" w:type="dxa"/>
        </w:trPr>
        <w:tc>
          <w:tcPr>
            <w:tcW w:w="0" w:type="auto"/>
            <w:vAlign w:val="center"/>
            <w:hideMark/>
          </w:tcPr>
          <w:p w:rsidR="009849AC" w:rsidRPr="009849AC" w:rsidRDefault="009849AC" w:rsidP="00984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  <w:lang w:eastAsia="en-GB"/>
              </w:rPr>
            </w:pPr>
            <w:r w:rsidRPr="009849AC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u w:val="single"/>
                <w:lang w:eastAsia="en-GB"/>
              </w:rPr>
              <w:drawing>
                <wp:inline distT="0" distB="0" distL="0" distR="0">
                  <wp:extent cx="9525" cy="95250"/>
                  <wp:effectExtent l="0" t="0" r="0" b="0"/>
                  <wp:docPr id="1" name="Picture 1" descr="http://www.opp.org.uk/images/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p.org.uk/images/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9AC" w:rsidRDefault="009849AC" w:rsidP="009849A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n-GB"/>
        </w:rPr>
      </w:pPr>
      <w:r w:rsidRPr="009849AC">
        <w:rPr>
          <w:rFonts w:ascii="Verdana" w:eastAsia="Times New Roman" w:hAnsi="Verdana" w:cs="Times New Roman"/>
          <w:b/>
          <w:bCs/>
          <w:color w:val="0E62A3"/>
          <w:sz w:val="33"/>
          <w:u w:val="single"/>
          <w:lang w:eastAsia="en-GB"/>
        </w:rPr>
        <w:t>Overseas buyers invest $41bn in USA residential</w:t>
      </w:r>
      <w:r w:rsidRPr="009849AC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br/>
      </w:r>
      <w:r w:rsidRPr="009849AC">
        <w:rPr>
          <w:rFonts w:ascii="Verdana" w:eastAsia="Times New Roman" w:hAnsi="Verdana" w:cs="Times New Roman"/>
          <w:color w:val="000000"/>
          <w:sz w:val="17"/>
          <w:lang w:eastAsia="en-GB"/>
        </w:rPr>
        <w:t> </w:t>
      </w:r>
    </w:p>
    <w:p w:rsidR="009849AC" w:rsidRDefault="009849AC" w:rsidP="009849AC">
      <w:r w:rsidRPr="009849AC">
        <w:rPr>
          <w:rFonts w:ascii="Verdana" w:eastAsia="Times New Roman" w:hAnsi="Verdana" w:cs="Times New Roman"/>
          <w:sz w:val="17"/>
          <w:lang w:eastAsia="en-GB"/>
        </w:rPr>
        <w:t>Date added: 12 July 2010</w:t>
      </w:r>
      <w:r w:rsidRPr="009849AC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br/>
      </w:r>
      <w:r w:rsidRPr="009849AC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br/>
      </w:r>
      <w:hyperlink r:id="rId5" w:history="1">
        <w:r w:rsidRPr="009849AC">
          <w:rPr>
            <w:rFonts w:ascii="Verdana" w:eastAsia="Times New Roman" w:hAnsi="Verdana" w:cs="Times New Roman"/>
            <w:color w:val="A90303"/>
            <w:sz w:val="17"/>
            <w:lang w:eastAsia="en-GB"/>
          </w:rPr>
          <w:t>National Association of Realtors</w:t>
        </w:r>
      </w:hyperlink>
      <w:r w:rsidRPr="009849AC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, </w:t>
      </w:r>
      <w:hyperlink r:id="rId6" w:history="1">
        <w:r w:rsidRPr="009849AC">
          <w:rPr>
            <w:rFonts w:ascii="Verdana" w:eastAsia="Times New Roman" w:hAnsi="Verdana" w:cs="Times New Roman"/>
            <w:color w:val="A90303"/>
            <w:sz w:val="17"/>
            <w:lang w:eastAsia="en-GB"/>
          </w:rPr>
          <w:t>inward investment</w:t>
        </w:r>
      </w:hyperlink>
      <w:r w:rsidRPr="009849AC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, </w:t>
      </w:r>
      <w:hyperlink r:id="rId7" w:history="1">
        <w:r w:rsidRPr="009849AC">
          <w:rPr>
            <w:rFonts w:ascii="Verdana" w:eastAsia="Times New Roman" w:hAnsi="Verdana" w:cs="Times New Roman"/>
            <w:color w:val="A90303"/>
            <w:sz w:val="17"/>
            <w:lang w:eastAsia="en-GB"/>
          </w:rPr>
          <w:t>overseas investors</w:t>
        </w:r>
      </w:hyperlink>
      <w:r w:rsidRPr="009849AC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  </w:t>
      </w:r>
    </w:p>
    <w:p w:rsidR="009849AC" w:rsidRPr="009849AC" w:rsidRDefault="009849AC" w:rsidP="009849A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lang w:eastAsia="en-GB"/>
        </w:rPr>
      </w:pPr>
      <w:r w:rsidRPr="009849AC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br/>
      </w:r>
    </w:p>
    <w:p w:rsidR="009849AC" w:rsidRPr="009849AC" w:rsidRDefault="009849AC" w:rsidP="009849AC">
      <w:pPr>
        <w:spacing w:after="100" w:line="240" w:lineRule="auto"/>
        <w:rPr>
          <w:rFonts w:ascii="Times New Roman" w:eastAsia="Times New Roman" w:hAnsi="Times New Roman" w:cs="Times New Roman"/>
          <w:sz w:val="14"/>
          <w:szCs w:val="14"/>
          <w:lang w:eastAsia="en-GB"/>
        </w:rPr>
      </w:pPr>
      <w:r w:rsidRPr="009849AC">
        <w:rPr>
          <w:rFonts w:ascii="Verdana" w:eastAsia="Times New Roman" w:hAnsi="Verdana" w:cs="Times New Roman"/>
          <w:color w:val="000000"/>
          <w:sz w:val="16"/>
          <w:szCs w:val="16"/>
          <w:lang w:val="en-US" w:eastAsia="en-GB"/>
        </w:rPr>
        <w:t xml:space="preserve">International property investors spent $41 billion on buying homes in the USA in the year to March 2010, according to a new report out this week from the National Association of Realtors. </w:t>
      </w:r>
    </w:p>
    <w:p w:rsidR="009849AC" w:rsidRPr="009849AC" w:rsidRDefault="009849AC" w:rsidP="009849AC">
      <w:pPr>
        <w:spacing w:after="10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en-GB"/>
        </w:rPr>
      </w:pPr>
      <w:r w:rsidRPr="009849AC">
        <w:rPr>
          <w:rFonts w:ascii="Verdana" w:eastAsia="Times New Roman" w:hAnsi="Verdana" w:cs="Times New Roman"/>
          <w:color w:val="000000"/>
          <w:sz w:val="16"/>
          <w:szCs w:val="16"/>
          <w:lang w:val="en-US" w:eastAsia="en-GB"/>
        </w:rPr>
        <w:t xml:space="preserve">Overseas buyers represented 4% of the $907 billion overall US market says the NAR and if you add in newly-arrived immigrants or temporary visa holders, the total rises to $66 billion, or 7% of the total residential market. </w:t>
      </w:r>
    </w:p>
    <w:p w:rsidR="009849AC" w:rsidRPr="009849AC" w:rsidRDefault="009849AC" w:rsidP="009849AC">
      <w:pPr>
        <w:spacing w:after="10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en-GB"/>
        </w:rPr>
      </w:pPr>
      <w:r w:rsidRPr="009849AC">
        <w:rPr>
          <w:rFonts w:ascii="Verdana" w:eastAsia="Times New Roman" w:hAnsi="Verdana" w:cs="Times New Roman"/>
          <w:color w:val="000000"/>
          <w:sz w:val="16"/>
          <w:szCs w:val="16"/>
          <w:lang w:val="en-US" w:eastAsia="en-GB"/>
        </w:rPr>
        <w:t xml:space="preserve">Canada leads the list of inward investors with a 23% share of the activity. Mexico provides the next biggest chunk with 10% of purchasers; the United Kingdom 9%; China (including Hong Kong) 8%; Germany combined with France 7%; and India 5%, according to the NAR survey. </w:t>
      </w:r>
    </w:p>
    <w:p w:rsidR="009849AC" w:rsidRPr="009849AC" w:rsidRDefault="009849AC" w:rsidP="009849AC">
      <w:pPr>
        <w:spacing w:after="10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en-GB"/>
        </w:rPr>
      </w:pPr>
      <w:r w:rsidRPr="009849AC">
        <w:rPr>
          <w:rFonts w:ascii="Verdana" w:eastAsia="Times New Roman" w:hAnsi="Verdana" w:cs="Times New Roman"/>
          <w:color w:val="000000"/>
          <w:sz w:val="16"/>
          <w:szCs w:val="16"/>
          <w:lang w:val="en-US" w:eastAsia="en-GB"/>
        </w:rPr>
        <w:t xml:space="preserve">Not all of the overseas property buyers get the right result though. 34% of potential buyers were unable to complete the transaction because of financing problems says NAR. </w:t>
      </w:r>
    </w:p>
    <w:p w:rsidR="009849AC" w:rsidRPr="009849AC" w:rsidRDefault="009849AC" w:rsidP="009849A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</w:pPr>
      <w:r w:rsidRPr="009849AC">
        <w:rPr>
          <w:rFonts w:ascii="Verdana" w:eastAsia="Times New Roman" w:hAnsi="Verdana" w:cs="Times New Roman"/>
          <w:color w:val="000000"/>
          <w:sz w:val="16"/>
          <w:szCs w:val="16"/>
          <w:lang w:val="en-US" w:eastAsia="en-GB"/>
        </w:rPr>
        <w:t xml:space="preserve">55% of the buyers in the survey paid in cash. This contrasts sharply with the 92% of normal, domestic U.S. house-buyers who financed their home purchase in 2009 via a mortgage. </w:t>
      </w:r>
    </w:p>
    <w:p w:rsidR="009849AC" w:rsidRPr="009849AC" w:rsidRDefault="009849AC" w:rsidP="009849AC">
      <w:pPr>
        <w:rPr>
          <w:rFonts w:ascii="Verdana" w:eastAsia="Times New Roman" w:hAnsi="Verdana" w:cs="Times New Roman"/>
          <w:sz w:val="17"/>
          <w:lang w:eastAsia="en-GB"/>
        </w:rPr>
      </w:pPr>
    </w:p>
    <w:sectPr w:rsidR="009849AC" w:rsidRPr="009849AC" w:rsidSect="00672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9AC"/>
    <w:rsid w:val="006725B2"/>
    <w:rsid w:val="0098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49AC"/>
    <w:rPr>
      <w:rFonts w:ascii="Verdana" w:hAnsi="Verdana" w:hint="default"/>
      <w:color w:val="0000FF"/>
      <w:u w:val="single"/>
    </w:rPr>
  </w:style>
  <w:style w:type="character" w:customStyle="1" w:styleId="txtbluebold1">
    <w:name w:val="txt_blue_bold1"/>
    <w:basedOn w:val="DefaultParagraphFont"/>
    <w:rsid w:val="009849AC"/>
    <w:rPr>
      <w:rFonts w:ascii="Verdana" w:hAnsi="Verdana" w:hint="default"/>
      <w:b/>
      <w:bCs/>
      <w:strike w:val="0"/>
      <w:dstrike w:val="0"/>
      <w:color w:val="0E62A3"/>
      <w:sz w:val="17"/>
      <w:szCs w:val="17"/>
      <w:u w:val="none"/>
      <w:effect w:val="none"/>
    </w:rPr>
  </w:style>
  <w:style w:type="character" w:customStyle="1" w:styleId="txtblacknorm1">
    <w:name w:val="txt_black_norm1"/>
    <w:basedOn w:val="DefaultParagraphFont"/>
    <w:rsid w:val="009849A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849AC"/>
    <w:pPr>
      <w:spacing w:after="100" w:line="240" w:lineRule="auto"/>
    </w:pPr>
    <w:rPr>
      <w:rFonts w:ascii="Times New Roman" w:eastAsia="Times New Roman" w:hAnsi="Times New Roman" w:cs="Times New Roman"/>
      <w:sz w:val="14"/>
      <w:szCs w:val="14"/>
      <w:lang w:eastAsia="en-GB"/>
    </w:rPr>
  </w:style>
  <w:style w:type="character" w:customStyle="1" w:styleId="txtgreynorm1">
    <w:name w:val="txt_grey_norm1"/>
    <w:basedOn w:val="DefaultParagraphFont"/>
    <w:rsid w:val="009849AC"/>
    <w:rPr>
      <w:rFonts w:ascii="Verdana" w:hAnsi="Verdana" w:hint="default"/>
      <w:strike w:val="0"/>
      <w:dstrike w:val="0"/>
      <w:color w:val="939393"/>
      <w:sz w:val="17"/>
      <w:szCs w:val="1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pp.org.uk/results.asp?searchfor=news&amp;keywords=overseas%20investo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p.org.uk/results.asp?searchfor=news&amp;keywords=inward%20investment" TargetMode="External"/><Relationship Id="rId5" Type="http://schemas.openxmlformats.org/officeDocument/2006/relationships/hyperlink" Target="http://www.opp.org.uk/results.asp?searchfor=news&amp;keywords=National%20Association%20of%20Realtors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brian.cross</dc:creator>
  <cp:lastModifiedBy>brian.cross</cp:lastModifiedBy>
  <cp:revision>1</cp:revision>
  <dcterms:created xsi:type="dcterms:W3CDTF">2010-07-13T11:59:00Z</dcterms:created>
  <dcterms:modified xsi:type="dcterms:W3CDTF">2010-07-13T12:01:00Z</dcterms:modified>
</cp:coreProperties>
</file>